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D327AE" w:rsidRDefault="00B923C3" w:rsidP="003B0FD8">
      <w:pPr>
        <w:jc w:val="center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ПОЯСНЮВАЛЬНА ЗАПИСКА</w:t>
      </w:r>
    </w:p>
    <w:p w:rsidR="003B0FD8" w:rsidRPr="00D327AE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E2090C" w:rsidRPr="00D327AE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«</w:t>
      </w:r>
      <w:r w:rsidR="00A63A17" w:rsidRPr="00D327AE">
        <w:rPr>
          <w:sz w:val="28"/>
          <w:szCs w:val="28"/>
          <w:lang w:val="uk-UA"/>
        </w:rPr>
        <w:t xml:space="preserve">Про </w:t>
      </w:r>
      <w:r w:rsidR="00595F68" w:rsidRPr="00D327AE">
        <w:rPr>
          <w:sz w:val="28"/>
          <w:szCs w:val="28"/>
          <w:lang w:val="uk-UA"/>
        </w:rPr>
        <w:t xml:space="preserve">усунення наслідків порушень Правил благоустрою території </w:t>
      </w:r>
    </w:p>
    <w:p w:rsidR="00B923C3" w:rsidRPr="00D327AE" w:rsidRDefault="00595F68" w:rsidP="003B0FD8">
      <w:pPr>
        <w:spacing w:line="240" w:lineRule="exact"/>
        <w:jc w:val="center"/>
        <w:rPr>
          <w:bCs/>
          <w:sz w:val="28"/>
          <w:szCs w:val="28"/>
          <w:lang w:val="uk-UA" w:eastAsia="ru-RU"/>
        </w:rPr>
      </w:pPr>
      <w:r w:rsidRPr="00D327AE">
        <w:rPr>
          <w:sz w:val="28"/>
          <w:szCs w:val="28"/>
          <w:lang w:val="uk-UA"/>
        </w:rPr>
        <w:t>міста</w:t>
      </w:r>
      <w:r w:rsidR="00E2090C" w:rsidRPr="00D327AE">
        <w:rPr>
          <w:sz w:val="28"/>
          <w:szCs w:val="28"/>
          <w:lang w:val="uk-UA"/>
        </w:rPr>
        <w:t xml:space="preserve"> Запоріжжя за </w:t>
      </w:r>
      <w:proofErr w:type="spellStart"/>
      <w:r w:rsidR="00E2090C" w:rsidRPr="00D327AE">
        <w:rPr>
          <w:sz w:val="28"/>
          <w:szCs w:val="28"/>
          <w:lang w:val="uk-UA"/>
        </w:rPr>
        <w:t>адресою</w:t>
      </w:r>
      <w:proofErr w:type="spellEnd"/>
      <w:r w:rsidR="00E2090C" w:rsidRPr="00D327AE">
        <w:rPr>
          <w:sz w:val="28"/>
          <w:szCs w:val="28"/>
          <w:lang w:val="uk-UA"/>
        </w:rPr>
        <w:t xml:space="preserve">: </w:t>
      </w:r>
      <w:r w:rsidR="00F81799">
        <w:rPr>
          <w:sz w:val="28"/>
          <w:szCs w:val="28"/>
          <w:lang w:val="uk-UA"/>
        </w:rPr>
        <w:t xml:space="preserve">вул. </w:t>
      </w:r>
      <w:r w:rsidR="000D47A0">
        <w:rPr>
          <w:sz w:val="28"/>
          <w:szCs w:val="28"/>
          <w:lang w:val="uk-UA"/>
        </w:rPr>
        <w:t>Космічна, 87</w:t>
      </w:r>
      <w:r w:rsidR="00B923C3" w:rsidRPr="00D327AE">
        <w:rPr>
          <w:bCs/>
          <w:sz w:val="28"/>
          <w:szCs w:val="28"/>
          <w:lang w:val="uk-UA" w:eastAsia="ru-RU"/>
        </w:rPr>
        <w:t>»</w:t>
      </w:r>
    </w:p>
    <w:p w:rsidR="00CC43CD" w:rsidRDefault="00CC43CD" w:rsidP="00CC43CD">
      <w:pPr>
        <w:ind w:firstLine="708"/>
        <w:jc w:val="both"/>
        <w:rPr>
          <w:sz w:val="28"/>
          <w:szCs w:val="28"/>
          <w:lang w:val="uk-UA"/>
        </w:rPr>
      </w:pPr>
    </w:p>
    <w:p w:rsidR="003678AF" w:rsidRPr="004D21B1" w:rsidRDefault="003678AF" w:rsidP="003678AF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4D21B1">
        <w:rPr>
          <w:rStyle w:val="rvts6"/>
          <w:sz w:val="28"/>
          <w:szCs w:val="28"/>
          <w:lang w:val="uk-UA"/>
        </w:rPr>
        <w:t>Правилами благоустрою міста Запоріжжя, затвердженими рішенням Запорізької міської ради від 22.06.2011 № 41 (зі змінами та доповненнями)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реклами, самовільно встановлювати металеві, дерев’яні або з інших матеріалів паркани та огорожі, захаращувати пожежні проїзди на територіях, прилеглих до житлових будинків.</w:t>
      </w:r>
    </w:p>
    <w:p w:rsidR="003678AF" w:rsidRPr="004D21B1" w:rsidRDefault="003678AF" w:rsidP="003678AF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4D21B1">
        <w:rPr>
          <w:rStyle w:val="rvts6"/>
          <w:sz w:val="28"/>
          <w:szCs w:val="28"/>
          <w:lang w:val="uk-UA"/>
        </w:rPr>
        <w:t>Актом обстеження території № 0</w:t>
      </w:r>
      <w:r w:rsidR="000D47A0">
        <w:rPr>
          <w:rStyle w:val="rvts6"/>
          <w:sz w:val="28"/>
          <w:szCs w:val="28"/>
          <w:lang w:val="uk-UA"/>
        </w:rPr>
        <w:t>755</w:t>
      </w:r>
      <w:r w:rsidRPr="004D21B1">
        <w:rPr>
          <w:rStyle w:val="rvts6"/>
          <w:sz w:val="28"/>
          <w:szCs w:val="28"/>
          <w:lang w:val="uk-UA"/>
        </w:rPr>
        <w:t xml:space="preserve"> від </w:t>
      </w:r>
      <w:r w:rsidR="000D47A0">
        <w:rPr>
          <w:rStyle w:val="rvts6"/>
          <w:sz w:val="28"/>
          <w:szCs w:val="28"/>
          <w:lang w:val="uk-UA"/>
        </w:rPr>
        <w:t>18</w:t>
      </w:r>
      <w:r w:rsidRPr="004D21B1">
        <w:rPr>
          <w:rStyle w:val="rvts6"/>
          <w:sz w:val="28"/>
          <w:szCs w:val="28"/>
          <w:lang w:val="uk-UA"/>
        </w:rPr>
        <w:t xml:space="preserve"> </w:t>
      </w:r>
      <w:r w:rsidR="000D47A0">
        <w:rPr>
          <w:rStyle w:val="rvts6"/>
          <w:sz w:val="28"/>
          <w:szCs w:val="28"/>
          <w:lang w:val="uk-UA"/>
        </w:rPr>
        <w:t>лютого</w:t>
      </w:r>
      <w:r w:rsidRPr="004D21B1">
        <w:rPr>
          <w:rStyle w:val="rvts6"/>
          <w:sz w:val="28"/>
          <w:szCs w:val="28"/>
          <w:lang w:val="uk-UA"/>
        </w:rPr>
        <w:t xml:space="preserve"> 202</w:t>
      </w:r>
      <w:r w:rsidR="000D47A0">
        <w:rPr>
          <w:rStyle w:val="rvts6"/>
          <w:sz w:val="28"/>
          <w:szCs w:val="28"/>
          <w:lang w:val="uk-UA"/>
        </w:rPr>
        <w:t>1</w:t>
      </w:r>
      <w:r w:rsidRPr="004D21B1">
        <w:rPr>
          <w:rStyle w:val="rvts6"/>
          <w:sz w:val="28"/>
          <w:szCs w:val="28"/>
          <w:lang w:val="uk-UA"/>
        </w:rPr>
        <w:t xml:space="preserve"> року, було виявлено  факт розміщення металевих конструк</w:t>
      </w:r>
      <w:r w:rsidR="00F81799">
        <w:rPr>
          <w:rStyle w:val="rvts6"/>
          <w:sz w:val="28"/>
          <w:szCs w:val="28"/>
          <w:lang w:val="uk-UA"/>
        </w:rPr>
        <w:t xml:space="preserve">цій </w:t>
      </w:r>
      <w:r w:rsidR="000D47A0">
        <w:rPr>
          <w:rStyle w:val="rvts6"/>
          <w:sz w:val="28"/>
          <w:szCs w:val="28"/>
          <w:lang w:val="uk-UA"/>
        </w:rPr>
        <w:t>на території загального користування, вздовж проїжджої частини дороги, які використовуються для паркування автомобілів</w:t>
      </w:r>
      <w:r>
        <w:rPr>
          <w:rStyle w:val="rvts6"/>
          <w:sz w:val="28"/>
          <w:szCs w:val="28"/>
          <w:lang w:val="uk-UA"/>
        </w:rPr>
        <w:t>, встановлен</w:t>
      </w:r>
      <w:r w:rsidR="00F81799">
        <w:rPr>
          <w:rStyle w:val="rvts6"/>
          <w:sz w:val="28"/>
          <w:szCs w:val="28"/>
          <w:lang w:val="uk-UA"/>
        </w:rPr>
        <w:t>і</w:t>
      </w:r>
      <w:r>
        <w:rPr>
          <w:rStyle w:val="rvts6"/>
          <w:sz w:val="28"/>
          <w:szCs w:val="28"/>
          <w:lang w:val="uk-UA"/>
        </w:rPr>
        <w:t xml:space="preserve"> без відповідних дозвільних документів на об’єкті благоустрою м. Запоріжжя за </w:t>
      </w:r>
      <w:proofErr w:type="spellStart"/>
      <w:r>
        <w:rPr>
          <w:rStyle w:val="rvts6"/>
          <w:sz w:val="28"/>
          <w:szCs w:val="28"/>
          <w:lang w:val="uk-UA"/>
        </w:rPr>
        <w:t>адресою</w:t>
      </w:r>
      <w:proofErr w:type="spellEnd"/>
      <w:r>
        <w:rPr>
          <w:rStyle w:val="rvts6"/>
          <w:sz w:val="28"/>
          <w:szCs w:val="28"/>
          <w:lang w:val="uk-UA"/>
        </w:rPr>
        <w:t xml:space="preserve">: вул. </w:t>
      </w:r>
      <w:r w:rsidR="000D47A0">
        <w:rPr>
          <w:rStyle w:val="rvts6"/>
          <w:sz w:val="28"/>
          <w:szCs w:val="28"/>
          <w:lang w:val="uk-UA"/>
        </w:rPr>
        <w:t>Космічна, 87.</w:t>
      </w:r>
    </w:p>
    <w:p w:rsidR="008A20A6" w:rsidRDefault="003678AF" w:rsidP="003678AF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4D21B1">
        <w:rPr>
          <w:rStyle w:val="rvts6"/>
          <w:sz w:val="28"/>
          <w:szCs w:val="28"/>
          <w:lang w:val="uk-UA"/>
        </w:rPr>
        <w:t>Відпов</w:t>
      </w:r>
      <w:r>
        <w:rPr>
          <w:rStyle w:val="rvts6"/>
          <w:sz w:val="28"/>
          <w:szCs w:val="28"/>
          <w:lang w:val="uk-UA"/>
        </w:rPr>
        <w:t>ідно до інформації</w:t>
      </w:r>
      <w:r w:rsidRPr="004D21B1">
        <w:rPr>
          <w:rStyle w:val="rvts6"/>
          <w:sz w:val="28"/>
          <w:szCs w:val="28"/>
          <w:lang w:val="uk-UA"/>
        </w:rPr>
        <w:t xml:space="preserve"> </w:t>
      </w:r>
      <w:r>
        <w:rPr>
          <w:rStyle w:val="rvts6"/>
          <w:sz w:val="28"/>
          <w:szCs w:val="28"/>
          <w:lang w:val="uk-UA"/>
        </w:rPr>
        <w:t>у</w:t>
      </w:r>
      <w:r w:rsidRPr="004D21B1">
        <w:rPr>
          <w:rStyle w:val="rvts6"/>
          <w:sz w:val="28"/>
          <w:szCs w:val="28"/>
          <w:lang w:val="uk-UA"/>
        </w:rPr>
        <w:t xml:space="preserve">правління з питань земельних відносин Запорізької міської ради </w:t>
      </w:r>
      <w:r>
        <w:rPr>
          <w:rStyle w:val="rvts6"/>
          <w:sz w:val="28"/>
          <w:szCs w:val="28"/>
          <w:lang w:val="uk-UA"/>
        </w:rPr>
        <w:t xml:space="preserve">(лист </w:t>
      </w:r>
      <w:r w:rsidRPr="004D21B1">
        <w:rPr>
          <w:rStyle w:val="rvts6"/>
          <w:sz w:val="28"/>
          <w:szCs w:val="28"/>
          <w:lang w:val="uk-UA"/>
        </w:rPr>
        <w:t xml:space="preserve">від </w:t>
      </w:r>
      <w:r w:rsidR="008A20A6">
        <w:rPr>
          <w:rStyle w:val="rvts6"/>
          <w:sz w:val="28"/>
          <w:szCs w:val="28"/>
          <w:lang w:val="uk-UA"/>
        </w:rPr>
        <w:t>21</w:t>
      </w:r>
      <w:r w:rsidRPr="004D21B1">
        <w:rPr>
          <w:rStyle w:val="rvts6"/>
          <w:sz w:val="28"/>
          <w:szCs w:val="28"/>
          <w:lang w:val="uk-UA"/>
        </w:rPr>
        <w:t>.</w:t>
      </w:r>
      <w:r w:rsidR="008A20A6">
        <w:rPr>
          <w:rStyle w:val="rvts6"/>
          <w:sz w:val="28"/>
          <w:szCs w:val="28"/>
          <w:lang w:val="uk-UA"/>
        </w:rPr>
        <w:t>01</w:t>
      </w:r>
      <w:r w:rsidRPr="004D21B1">
        <w:rPr>
          <w:rStyle w:val="rvts6"/>
          <w:sz w:val="28"/>
          <w:szCs w:val="28"/>
          <w:lang w:val="uk-UA"/>
        </w:rPr>
        <w:t>.20</w:t>
      </w:r>
      <w:r>
        <w:rPr>
          <w:rStyle w:val="rvts6"/>
          <w:sz w:val="28"/>
          <w:szCs w:val="28"/>
          <w:lang w:val="uk-UA"/>
        </w:rPr>
        <w:t>2</w:t>
      </w:r>
      <w:r w:rsidR="008A20A6">
        <w:rPr>
          <w:rStyle w:val="rvts6"/>
          <w:sz w:val="28"/>
          <w:szCs w:val="28"/>
          <w:lang w:val="uk-UA"/>
        </w:rPr>
        <w:t>1</w:t>
      </w:r>
      <w:r w:rsidRPr="004D21B1">
        <w:rPr>
          <w:rStyle w:val="rvts6"/>
          <w:sz w:val="28"/>
          <w:szCs w:val="28"/>
          <w:lang w:val="uk-UA"/>
        </w:rPr>
        <w:t xml:space="preserve"> № </w:t>
      </w:r>
      <w:r w:rsidR="00827040">
        <w:rPr>
          <w:rStyle w:val="rvts6"/>
          <w:sz w:val="28"/>
          <w:szCs w:val="28"/>
          <w:lang w:val="uk-UA"/>
        </w:rPr>
        <w:t>1</w:t>
      </w:r>
      <w:r w:rsidR="008A20A6">
        <w:rPr>
          <w:rStyle w:val="rvts6"/>
          <w:sz w:val="28"/>
          <w:szCs w:val="28"/>
          <w:lang w:val="uk-UA"/>
        </w:rPr>
        <w:t>31</w:t>
      </w:r>
      <w:r w:rsidRPr="004D21B1">
        <w:rPr>
          <w:rStyle w:val="rvts6"/>
          <w:sz w:val="28"/>
          <w:szCs w:val="28"/>
          <w:lang w:val="uk-UA"/>
        </w:rPr>
        <w:t>/</w:t>
      </w:r>
      <w:r w:rsidR="00F81799">
        <w:rPr>
          <w:rStyle w:val="rvts6"/>
          <w:sz w:val="28"/>
          <w:szCs w:val="28"/>
          <w:lang w:val="uk-UA"/>
        </w:rPr>
        <w:t>02-03</w:t>
      </w:r>
      <w:r>
        <w:rPr>
          <w:rStyle w:val="rvts6"/>
          <w:sz w:val="28"/>
          <w:szCs w:val="28"/>
          <w:lang w:val="uk-UA"/>
        </w:rPr>
        <w:t>)</w:t>
      </w:r>
      <w:r w:rsidRPr="004D21B1">
        <w:rPr>
          <w:rStyle w:val="rvts6"/>
          <w:sz w:val="28"/>
          <w:szCs w:val="28"/>
          <w:lang w:val="uk-UA"/>
        </w:rPr>
        <w:t xml:space="preserve">, </w:t>
      </w:r>
      <w:r w:rsidR="008A20A6">
        <w:rPr>
          <w:rStyle w:val="rvts6"/>
          <w:sz w:val="28"/>
          <w:szCs w:val="28"/>
          <w:lang w:val="uk-UA"/>
        </w:rPr>
        <w:t xml:space="preserve">за </w:t>
      </w:r>
      <w:proofErr w:type="spellStart"/>
      <w:r w:rsidR="008A20A6">
        <w:rPr>
          <w:rStyle w:val="rvts6"/>
          <w:sz w:val="28"/>
          <w:szCs w:val="28"/>
          <w:lang w:val="uk-UA"/>
        </w:rPr>
        <w:t>адресою</w:t>
      </w:r>
      <w:proofErr w:type="spellEnd"/>
      <w:r w:rsidR="008A20A6">
        <w:rPr>
          <w:rStyle w:val="rvts6"/>
          <w:sz w:val="28"/>
          <w:szCs w:val="28"/>
          <w:lang w:val="uk-UA"/>
        </w:rPr>
        <w:t xml:space="preserve">: вул. Космічна, 87 м. Запоріжжя значиться договір оренди землі із Золотаренко В.С. від 26.07.2005 № 040526100462 (земельна ділянка з кадастровим номером 2310100000:03:021:0064, площею 0,0016 га для розташування кіоску № К-027), договір оренди укладений строком до 26.07.2010. </w:t>
      </w:r>
      <w:r w:rsidR="00085908">
        <w:rPr>
          <w:rStyle w:val="rvts6"/>
          <w:sz w:val="28"/>
          <w:szCs w:val="28"/>
          <w:lang w:val="uk-UA"/>
        </w:rPr>
        <w:t>Згідно рішення Запорізької міської ради від 26.09.2018 № 35/32 «Про припинення юридичним особам та фізичним особам-підприємцям договорів оренди землі, раніше наданих для розташування тимчасових споруд у м. Запоріжжя», зазначений договір оренди землі вважається припиненим.</w:t>
      </w:r>
    </w:p>
    <w:p w:rsidR="00E30910" w:rsidRDefault="003678AF" w:rsidP="003678AF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4D21B1">
        <w:rPr>
          <w:rStyle w:val="rvts6"/>
          <w:sz w:val="28"/>
          <w:szCs w:val="28"/>
          <w:lang w:val="uk-UA"/>
        </w:rPr>
        <w:t xml:space="preserve">За інформацією </w:t>
      </w:r>
      <w:r>
        <w:rPr>
          <w:rStyle w:val="rvts6"/>
          <w:sz w:val="28"/>
          <w:szCs w:val="28"/>
          <w:lang w:val="uk-UA"/>
        </w:rPr>
        <w:t>д</w:t>
      </w:r>
      <w:r w:rsidRPr="004D21B1">
        <w:rPr>
          <w:rStyle w:val="rvts6"/>
          <w:sz w:val="28"/>
          <w:szCs w:val="28"/>
          <w:lang w:val="uk-UA"/>
        </w:rPr>
        <w:t xml:space="preserve">епартаменту архітектури та містобудування Запорізької міської ради </w:t>
      </w:r>
      <w:r>
        <w:rPr>
          <w:rStyle w:val="rvts6"/>
          <w:sz w:val="28"/>
          <w:szCs w:val="28"/>
          <w:lang w:val="uk-UA"/>
        </w:rPr>
        <w:t xml:space="preserve">(лист </w:t>
      </w:r>
      <w:r w:rsidRPr="004D21B1">
        <w:rPr>
          <w:rStyle w:val="rvts6"/>
          <w:sz w:val="28"/>
          <w:szCs w:val="28"/>
          <w:lang w:val="uk-UA"/>
        </w:rPr>
        <w:t xml:space="preserve">від </w:t>
      </w:r>
      <w:r w:rsidR="00E30910">
        <w:rPr>
          <w:rStyle w:val="rvts6"/>
          <w:sz w:val="28"/>
          <w:szCs w:val="28"/>
          <w:lang w:val="uk-UA"/>
        </w:rPr>
        <w:t>22</w:t>
      </w:r>
      <w:r w:rsidRPr="004D21B1">
        <w:rPr>
          <w:rStyle w:val="rvts6"/>
          <w:sz w:val="28"/>
          <w:szCs w:val="28"/>
          <w:lang w:val="uk-UA"/>
        </w:rPr>
        <w:t>.</w:t>
      </w:r>
      <w:r w:rsidR="00E30910">
        <w:rPr>
          <w:rStyle w:val="rvts6"/>
          <w:sz w:val="28"/>
          <w:szCs w:val="28"/>
          <w:lang w:val="uk-UA"/>
        </w:rPr>
        <w:t>01</w:t>
      </w:r>
      <w:r w:rsidRPr="004D21B1">
        <w:rPr>
          <w:rStyle w:val="rvts6"/>
          <w:sz w:val="28"/>
          <w:szCs w:val="28"/>
          <w:lang w:val="uk-UA"/>
        </w:rPr>
        <w:t>.20</w:t>
      </w:r>
      <w:r>
        <w:rPr>
          <w:rStyle w:val="rvts6"/>
          <w:sz w:val="28"/>
          <w:szCs w:val="28"/>
          <w:lang w:val="uk-UA"/>
        </w:rPr>
        <w:t>2</w:t>
      </w:r>
      <w:r w:rsidR="00E30910">
        <w:rPr>
          <w:rStyle w:val="rvts6"/>
          <w:sz w:val="28"/>
          <w:szCs w:val="28"/>
          <w:lang w:val="uk-UA"/>
        </w:rPr>
        <w:t>1</w:t>
      </w:r>
      <w:r w:rsidRPr="004D21B1">
        <w:rPr>
          <w:rStyle w:val="rvts6"/>
          <w:sz w:val="28"/>
          <w:szCs w:val="28"/>
          <w:lang w:val="uk-UA"/>
        </w:rPr>
        <w:t xml:space="preserve"> №</w:t>
      </w:r>
      <w:r>
        <w:rPr>
          <w:rStyle w:val="rvts6"/>
          <w:sz w:val="28"/>
          <w:szCs w:val="28"/>
          <w:lang w:val="uk-UA"/>
        </w:rPr>
        <w:t xml:space="preserve"> </w:t>
      </w:r>
      <w:r w:rsidR="001E21FD">
        <w:rPr>
          <w:rStyle w:val="rvts6"/>
          <w:sz w:val="28"/>
          <w:szCs w:val="28"/>
          <w:lang w:val="uk-UA"/>
        </w:rPr>
        <w:t>03-07/</w:t>
      </w:r>
      <w:r w:rsidR="00E30910">
        <w:rPr>
          <w:rStyle w:val="rvts6"/>
          <w:sz w:val="28"/>
          <w:szCs w:val="28"/>
          <w:lang w:val="uk-UA"/>
        </w:rPr>
        <w:t>0199</w:t>
      </w:r>
      <w:r>
        <w:rPr>
          <w:rStyle w:val="rvts6"/>
          <w:sz w:val="28"/>
          <w:szCs w:val="28"/>
          <w:lang w:val="uk-UA"/>
        </w:rPr>
        <w:t>)</w:t>
      </w:r>
      <w:r w:rsidRPr="004D21B1">
        <w:rPr>
          <w:rStyle w:val="rvts6"/>
          <w:sz w:val="28"/>
          <w:szCs w:val="28"/>
          <w:lang w:val="uk-UA"/>
        </w:rPr>
        <w:t xml:space="preserve"> </w:t>
      </w:r>
      <w:r w:rsidR="00E30910">
        <w:rPr>
          <w:rStyle w:val="rvts6"/>
          <w:sz w:val="28"/>
          <w:szCs w:val="28"/>
          <w:lang w:val="uk-UA"/>
        </w:rPr>
        <w:t xml:space="preserve"> на сьогоднішній день Департамент позбавлений повноважень щодо надання дозволів зі встановлення або розміщення обмежувачів парування. </w:t>
      </w:r>
    </w:p>
    <w:p w:rsidR="003678AF" w:rsidRPr="004D21B1" w:rsidRDefault="003678AF" w:rsidP="003678AF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4D21B1">
        <w:rPr>
          <w:rStyle w:val="rvts6"/>
          <w:sz w:val="28"/>
          <w:szCs w:val="28"/>
          <w:lang w:val="uk-UA"/>
        </w:rPr>
        <w:t>Відповідно до Правил паркування транспортних засобів, затверджених Постановою Кабінету Міністрів України від 03.12.2009 № 1342 (</w:t>
      </w:r>
      <w:proofErr w:type="spellStart"/>
      <w:r w:rsidRPr="004D21B1">
        <w:rPr>
          <w:rStyle w:val="rvts6"/>
          <w:sz w:val="28"/>
          <w:szCs w:val="28"/>
          <w:lang w:val="uk-UA"/>
        </w:rPr>
        <w:t>п.п</w:t>
      </w:r>
      <w:proofErr w:type="spellEnd"/>
      <w:r w:rsidRPr="004D21B1">
        <w:rPr>
          <w:rStyle w:val="rvts6"/>
          <w:sz w:val="28"/>
          <w:szCs w:val="28"/>
          <w:lang w:val="uk-UA"/>
        </w:rPr>
        <w:t>. 8, 8-1), розміщення майданчиків для паркування за окремими адресами здійснюється у встановленому порядку органами місцевого самоврядування за погодженням з уповноваженим підрозділом Національної поліції. Забороняється обладнання суб’єктами господарювання, крім операторів, місць для паркування на тротуарах та проїзній частині автомобільних доріг.</w:t>
      </w:r>
    </w:p>
    <w:p w:rsidR="003678AF" w:rsidRPr="004D21B1" w:rsidRDefault="003678AF" w:rsidP="003678AF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4D21B1">
        <w:rPr>
          <w:rStyle w:val="rvts6"/>
          <w:sz w:val="28"/>
          <w:szCs w:val="28"/>
          <w:lang w:val="uk-UA"/>
        </w:rPr>
        <w:t xml:space="preserve">Крім цього, </w:t>
      </w:r>
      <w:r w:rsidRPr="004D21B1">
        <w:rPr>
          <w:color w:val="000000"/>
          <w:sz w:val="28"/>
          <w:szCs w:val="28"/>
          <w:shd w:val="clear" w:color="auto" w:fill="FFFFFF"/>
          <w:lang w:val="uk-UA"/>
        </w:rPr>
        <w:t xml:space="preserve">установлення нових, відновлення, ремонт та заміна існуючих малих архітектурних форм, а також ремонт та/або улаштування майданчиків для паркування транспортних засобів віднесено до Переліку </w:t>
      </w:r>
      <w:r w:rsidRPr="004D21B1">
        <w:rPr>
          <w:bCs/>
          <w:color w:val="000000"/>
          <w:sz w:val="28"/>
          <w:szCs w:val="28"/>
          <w:shd w:val="clear" w:color="auto" w:fill="FFFFFF"/>
          <w:lang w:val="uk-UA"/>
        </w:rPr>
        <w:t>земляних та/або ремонтних робіт, для проведення яких необхідно отримати дозвіл, у відповідності до Додатку 3 до Типового порядку</w:t>
      </w:r>
      <w:r w:rsidRPr="004D21B1"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D21B1">
        <w:rPr>
          <w:sz w:val="28"/>
          <w:szCs w:val="28"/>
          <w:lang w:val="uk-UA"/>
        </w:rPr>
        <w:t xml:space="preserve">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</w:t>
      </w:r>
      <w:r w:rsidRPr="004D21B1">
        <w:rPr>
          <w:sz w:val="28"/>
          <w:szCs w:val="28"/>
          <w:lang w:val="uk-UA"/>
        </w:rPr>
        <w:lastRenderedPageBreak/>
        <w:t xml:space="preserve">Міністрів України від 30 жовтня 2013 р. № 870. За отриманням дозволу на порушення </w:t>
      </w:r>
      <w:r w:rsidRPr="004D21B1"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D21B1">
        <w:rPr>
          <w:sz w:val="28"/>
          <w:szCs w:val="28"/>
          <w:lang w:val="uk-UA"/>
        </w:rPr>
        <w:t xml:space="preserve">об’єктів благоустрою особа, що встановила малі архітектурні форми – до виконавчого комітету Запорізької міської ради не зверталась. Дозвіл не отримувала. </w:t>
      </w:r>
    </w:p>
    <w:p w:rsidR="003678AF" w:rsidRPr="004D21B1" w:rsidRDefault="003678AF" w:rsidP="003678AF">
      <w:pPr>
        <w:ind w:firstLine="720"/>
        <w:jc w:val="both"/>
        <w:rPr>
          <w:sz w:val="28"/>
          <w:szCs w:val="28"/>
          <w:lang w:val="uk-UA" w:eastAsia="ru-RU"/>
        </w:rPr>
      </w:pPr>
      <w:r w:rsidRPr="004D21B1">
        <w:rPr>
          <w:sz w:val="28"/>
          <w:szCs w:val="28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малих архітектурних форм без достатніх правових підстав, без відповідного оформлення земельної ділянки, без отримання дозволу </w:t>
      </w:r>
      <w:r w:rsidRPr="004D21B1">
        <w:rPr>
          <w:sz w:val="28"/>
          <w:szCs w:val="28"/>
          <w:lang w:val="uk-UA"/>
        </w:rPr>
        <w:t xml:space="preserve">на порушення </w:t>
      </w:r>
      <w:r w:rsidRPr="004D21B1">
        <w:rPr>
          <w:b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D21B1">
        <w:rPr>
          <w:sz w:val="28"/>
          <w:szCs w:val="28"/>
          <w:lang w:val="uk-UA"/>
        </w:rPr>
        <w:t xml:space="preserve">об’єктів благоустрою </w:t>
      </w:r>
      <w:r w:rsidRPr="004D21B1">
        <w:rPr>
          <w:sz w:val="28"/>
          <w:szCs w:val="28"/>
          <w:lang w:val="uk-UA" w:eastAsia="ru-RU"/>
        </w:rPr>
        <w:t xml:space="preserve">для вжиття заходів щодо усунення наслідків порушення Правил благоустрою території міста Запоріжжя, виникли підстави для  усунення наслідків порушень Правил благоустрою території міста Запоріжжя, шляхом демонтажу </w:t>
      </w:r>
      <w:r w:rsidR="00E30910">
        <w:rPr>
          <w:rStyle w:val="rvts6"/>
          <w:sz w:val="28"/>
          <w:szCs w:val="28"/>
          <w:lang w:val="uk-UA"/>
        </w:rPr>
        <w:t>металевих конструкцій</w:t>
      </w:r>
      <w:r w:rsidRPr="004D21B1">
        <w:rPr>
          <w:rStyle w:val="rvts6"/>
          <w:sz w:val="28"/>
          <w:szCs w:val="28"/>
          <w:lang w:val="uk-UA"/>
        </w:rPr>
        <w:t xml:space="preserve">, які використовуються для паркування автомобілів </w:t>
      </w:r>
      <w:r w:rsidR="001E21FD">
        <w:rPr>
          <w:rStyle w:val="rvts6"/>
          <w:sz w:val="28"/>
          <w:szCs w:val="28"/>
          <w:lang w:val="uk-UA"/>
        </w:rPr>
        <w:t xml:space="preserve">за </w:t>
      </w:r>
      <w:proofErr w:type="spellStart"/>
      <w:r w:rsidR="001E21FD">
        <w:rPr>
          <w:rStyle w:val="rvts6"/>
          <w:sz w:val="28"/>
          <w:szCs w:val="28"/>
          <w:lang w:val="uk-UA"/>
        </w:rPr>
        <w:t>адресою</w:t>
      </w:r>
      <w:proofErr w:type="spellEnd"/>
      <w:r w:rsidR="001E21FD">
        <w:rPr>
          <w:rStyle w:val="rvts6"/>
          <w:sz w:val="28"/>
          <w:szCs w:val="28"/>
          <w:lang w:val="uk-UA"/>
        </w:rPr>
        <w:t xml:space="preserve">: м. Запоріжжя, вул. </w:t>
      </w:r>
      <w:r w:rsidR="00E30910">
        <w:rPr>
          <w:rStyle w:val="rvts6"/>
          <w:sz w:val="28"/>
          <w:szCs w:val="28"/>
          <w:lang w:val="uk-UA"/>
        </w:rPr>
        <w:t>Космічна, 87</w:t>
      </w:r>
      <w:bookmarkStart w:id="0" w:name="_GoBack"/>
      <w:bookmarkEnd w:id="0"/>
      <w:r w:rsidRPr="004D21B1">
        <w:rPr>
          <w:rStyle w:val="rvts6"/>
          <w:sz w:val="28"/>
          <w:szCs w:val="28"/>
          <w:lang w:val="uk-UA"/>
        </w:rPr>
        <w:t xml:space="preserve"> </w:t>
      </w:r>
      <w:r w:rsidRPr="004D21B1">
        <w:rPr>
          <w:sz w:val="28"/>
          <w:szCs w:val="28"/>
          <w:lang w:val="uk-UA" w:eastAsia="ru-RU"/>
        </w:rPr>
        <w:t>за рішенням виконавчого комітету Запорізької міської ради, шляхом демонтажу таких об’єктів та/або їх транспортування до місця зберігання.</w:t>
      </w:r>
    </w:p>
    <w:p w:rsidR="003678AF" w:rsidRPr="004D21B1" w:rsidRDefault="003678AF" w:rsidP="003678AF">
      <w:pPr>
        <w:jc w:val="both"/>
        <w:rPr>
          <w:sz w:val="28"/>
          <w:szCs w:val="28"/>
          <w:lang w:val="uk-UA" w:eastAsia="ru-RU"/>
        </w:rPr>
      </w:pPr>
    </w:p>
    <w:p w:rsidR="003678AF" w:rsidRPr="004D21B1" w:rsidRDefault="003678AF" w:rsidP="003678AF">
      <w:pPr>
        <w:jc w:val="both"/>
        <w:rPr>
          <w:sz w:val="28"/>
          <w:szCs w:val="28"/>
          <w:lang w:val="uk-UA" w:eastAsia="ru-RU"/>
        </w:rPr>
      </w:pPr>
    </w:p>
    <w:p w:rsidR="003678AF" w:rsidRPr="004D21B1" w:rsidRDefault="003678AF" w:rsidP="003678AF">
      <w:pPr>
        <w:jc w:val="both"/>
        <w:rPr>
          <w:sz w:val="28"/>
          <w:szCs w:val="28"/>
          <w:lang w:val="uk-UA" w:eastAsia="ru-RU"/>
        </w:rPr>
      </w:pPr>
    </w:p>
    <w:p w:rsidR="003678AF" w:rsidRPr="00D327AE" w:rsidRDefault="003678AF" w:rsidP="003678AF">
      <w:pPr>
        <w:ind w:firstLine="708"/>
        <w:jc w:val="both"/>
        <w:rPr>
          <w:sz w:val="28"/>
          <w:szCs w:val="28"/>
          <w:lang w:val="uk-UA" w:eastAsia="ru-RU"/>
        </w:rPr>
      </w:pPr>
      <w:r w:rsidRPr="00D327AE">
        <w:rPr>
          <w:sz w:val="28"/>
          <w:szCs w:val="28"/>
          <w:lang w:val="uk-UA" w:eastAsia="ru-RU"/>
        </w:rPr>
        <w:t xml:space="preserve"> </w:t>
      </w:r>
    </w:p>
    <w:p w:rsidR="003678AF" w:rsidRPr="00D327AE" w:rsidRDefault="003678AF" w:rsidP="003678AF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Начальник Інспекції з благоустрою</w:t>
      </w:r>
    </w:p>
    <w:p w:rsidR="003678AF" w:rsidRPr="00D327AE" w:rsidRDefault="003678AF" w:rsidP="003678AF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Запорізької міської ради</w:t>
      </w:r>
      <w:r w:rsidRPr="00D327AE">
        <w:rPr>
          <w:sz w:val="28"/>
          <w:szCs w:val="28"/>
          <w:lang w:val="uk-UA"/>
        </w:rPr>
        <w:tab/>
        <w:t xml:space="preserve">      В.В. Лисенко</w:t>
      </w:r>
    </w:p>
    <w:p w:rsidR="00D10738" w:rsidRPr="00D327AE" w:rsidRDefault="00E30910" w:rsidP="003678AF">
      <w:pPr>
        <w:ind w:firstLine="708"/>
        <w:jc w:val="both"/>
        <w:rPr>
          <w:sz w:val="28"/>
          <w:szCs w:val="28"/>
          <w:lang w:val="uk-UA"/>
        </w:rPr>
      </w:pPr>
    </w:p>
    <w:sectPr w:rsidR="00D10738" w:rsidRPr="00D327AE" w:rsidSect="009665AB">
      <w:headerReference w:type="even" r:id="rId7"/>
      <w:headerReference w:type="default" r:id="rId8"/>
      <w:pgSz w:w="11906" w:h="16838"/>
      <w:pgMar w:top="709" w:right="84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E3091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E30910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E3091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2203F"/>
    <w:rsid w:val="000636B7"/>
    <w:rsid w:val="00085908"/>
    <w:rsid w:val="000B1F77"/>
    <w:rsid w:val="000D47A0"/>
    <w:rsid w:val="000F7F45"/>
    <w:rsid w:val="00171886"/>
    <w:rsid w:val="00174EBE"/>
    <w:rsid w:val="00183778"/>
    <w:rsid w:val="00186E67"/>
    <w:rsid w:val="00192869"/>
    <w:rsid w:val="001B3473"/>
    <w:rsid w:val="001E21FD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A6EDB"/>
    <w:rsid w:val="002A7548"/>
    <w:rsid w:val="002C6E79"/>
    <w:rsid w:val="002D58DB"/>
    <w:rsid w:val="002F42B6"/>
    <w:rsid w:val="00337A61"/>
    <w:rsid w:val="003673C9"/>
    <w:rsid w:val="003678AF"/>
    <w:rsid w:val="003707AA"/>
    <w:rsid w:val="003A2E00"/>
    <w:rsid w:val="003B0FD8"/>
    <w:rsid w:val="003C65A0"/>
    <w:rsid w:val="003C6F5F"/>
    <w:rsid w:val="003D674F"/>
    <w:rsid w:val="0040195F"/>
    <w:rsid w:val="00407462"/>
    <w:rsid w:val="00417BC9"/>
    <w:rsid w:val="00420D89"/>
    <w:rsid w:val="00421580"/>
    <w:rsid w:val="004552BD"/>
    <w:rsid w:val="004A5D02"/>
    <w:rsid w:val="004C6A2C"/>
    <w:rsid w:val="004C7D23"/>
    <w:rsid w:val="00505AD2"/>
    <w:rsid w:val="005070C2"/>
    <w:rsid w:val="00515667"/>
    <w:rsid w:val="00534691"/>
    <w:rsid w:val="00555AA1"/>
    <w:rsid w:val="00574333"/>
    <w:rsid w:val="00595CEC"/>
    <w:rsid w:val="00595F68"/>
    <w:rsid w:val="005E43E7"/>
    <w:rsid w:val="005E7DFD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4375"/>
    <w:rsid w:val="006E510B"/>
    <w:rsid w:val="007022E6"/>
    <w:rsid w:val="00704E5E"/>
    <w:rsid w:val="00742FFC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27040"/>
    <w:rsid w:val="00836098"/>
    <w:rsid w:val="00854AE9"/>
    <w:rsid w:val="008572BB"/>
    <w:rsid w:val="00874D7C"/>
    <w:rsid w:val="008A20A6"/>
    <w:rsid w:val="008B1AE1"/>
    <w:rsid w:val="008B373D"/>
    <w:rsid w:val="008D3DB2"/>
    <w:rsid w:val="008F410A"/>
    <w:rsid w:val="009261C3"/>
    <w:rsid w:val="009367D1"/>
    <w:rsid w:val="00963FBC"/>
    <w:rsid w:val="00971D7B"/>
    <w:rsid w:val="009A0A60"/>
    <w:rsid w:val="009C095F"/>
    <w:rsid w:val="009C2B26"/>
    <w:rsid w:val="009D7395"/>
    <w:rsid w:val="009E1583"/>
    <w:rsid w:val="009F0306"/>
    <w:rsid w:val="00A55724"/>
    <w:rsid w:val="00A63A17"/>
    <w:rsid w:val="00AA4413"/>
    <w:rsid w:val="00B345E6"/>
    <w:rsid w:val="00B65E14"/>
    <w:rsid w:val="00B71589"/>
    <w:rsid w:val="00B923C3"/>
    <w:rsid w:val="00BA21DA"/>
    <w:rsid w:val="00BA67D5"/>
    <w:rsid w:val="00BC5A39"/>
    <w:rsid w:val="00BD12C4"/>
    <w:rsid w:val="00BD2761"/>
    <w:rsid w:val="00C00BFD"/>
    <w:rsid w:val="00CA1AE6"/>
    <w:rsid w:val="00CA690D"/>
    <w:rsid w:val="00CC1DA2"/>
    <w:rsid w:val="00CC43CD"/>
    <w:rsid w:val="00D002C9"/>
    <w:rsid w:val="00D0564E"/>
    <w:rsid w:val="00D327AE"/>
    <w:rsid w:val="00D33012"/>
    <w:rsid w:val="00D36BFE"/>
    <w:rsid w:val="00D70447"/>
    <w:rsid w:val="00D70BF0"/>
    <w:rsid w:val="00DD747C"/>
    <w:rsid w:val="00DE483A"/>
    <w:rsid w:val="00DF392B"/>
    <w:rsid w:val="00E2090C"/>
    <w:rsid w:val="00E30910"/>
    <w:rsid w:val="00E40040"/>
    <w:rsid w:val="00E63C31"/>
    <w:rsid w:val="00E67368"/>
    <w:rsid w:val="00E951E8"/>
    <w:rsid w:val="00EB6C9E"/>
    <w:rsid w:val="00ED2079"/>
    <w:rsid w:val="00EF0F20"/>
    <w:rsid w:val="00EF41AB"/>
    <w:rsid w:val="00F41875"/>
    <w:rsid w:val="00F4323B"/>
    <w:rsid w:val="00F81799"/>
    <w:rsid w:val="00F825D5"/>
    <w:rsid w:val="00F9572C"/>
    <w:rsid w:val="00F978E9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2016-11-01T09:53:00Z</cp:lastPrinted>
  <dcterms:created xsi:type="dcterms:W3CDTF">2020-01-21T08:41:00Z</dcterms:created>
  <dcterms:modified xsi:type="dcterms:W3CDTF">2021-02-17T09:20:00Z</dcterms:modified>
</cp:coreProperties>
</file>